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8DCC" w14:textId="77777777" w:rsidR="00703054" w:rsidRDefault="0070305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 xml:space="preserve">                                                                                                  </w:t>
      </w:r>
      <w:r w:rsidR="009345A6">
        <w:rPr>
          <w:rFonts w:ascii="Trebuchet MS" w:hAnsi="Trebuchet MS"/>
          <w:b w:val="0"/>
          <w:bCs w:val="0"/>
          <w:sz w:val="24"/>
          <w:szCs w:val="24"/>
        </w:rPr>
        <w:t xml:space="preserve">   </w:t>
      </w:r>
      <w:r>
        <w:rPr>
          <w:rFonts w:ascii="Trebuchet MS" w:hAnsi="Trebuchet MS"/>
          <w:b w:val="0"/>
          <w:bCs w:val="0"/>
          <w:sz w:val="24"/>
          <w:szCs w:val="24"/>
        </w:rPr>
        <w:t>2.10.25</w:t>
      </w:r>
      <w:r w:rsidR="00D507CF">
        <w:rPr>
          <w:rFonts w:ascii="Trebuchet MS" w:hAnsi="Trebuchet MS"/>
          <w:b w:val="0"/>
          <w:bCs w:val="0"/>
          <w:sz w:val="24"/>
          <w:szCs w:val="24"/>
        </w:rPr>
        <w:t xml:space="preserve">    </w:t>
      </w:r>
    </w:p>
    <w:p w14:paraId="5AD73E07" w14:textId="5F0CC343" w:rsidR="00703054" w:rsidRDefault="0070305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On behalf of the Governing Body who are the Admissions Authority for St Anne’s Catholic Primary School</w:t>
      </w:r>
      <w:r w:rsidR="004250C5">
        <w:rPr>
          <w:rFonts w:ascii="Trebuchet MS" w:hAnsi="Trebuchet MS"/>
          <w:b w:val="0"/>
          <w:bCs w:val="0"/>
          <w:sz w:val="24"/>
          <w:szCs w:val="24"/>
        </w:rPr>
        <w:t>,</w:t>
      </w:r>
    </w:p>
    <w:p w14:paraId="629A60FC" w14:textId="6F4479C2" w:rsidR="004250C5" w:rsidRDefault="00392F8F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I</w:t>
      </w:r>
      <w:r w:rsidR="004250C5">
        <w:rPr>
          <w:rFonts w:ascii="Trebuchet MS" w:hAnsi="Trebuchet MS"/>
          <w:b w:val="0"/>
          <w:bCs w:val="0"/>
          <w:sz w:val="24"/>
          <w:szCs w:val="24"/>
        </w:rPr>
        <w:t xml:space="preserve"> write to invite you to consult on our proposed </w:t>
      </w:r>
      <w:r w:rsidR="009A28B4">
        <w:rPr>
          <w:rFonts w:ascii="Trebuchet MS" w:hAnsi="Trebuchet MS"/>
          <w:b w:val="0"/>
          <w:bCs w:val="0"/>
          <w:sz w:val="24"/>
          <w:szCs w:val="24"/>
        </w:rPr>
        <w:t xml:space="preserve">policy </w:t>
      </w:r>
      <w:r w:rsidR="00D87283">
        <w:rPr>
          <w:rFonts w:ascii="Trebuchet MS" w:hAnsi="Trebuchet MS"/>
          <w:b w:val="0"/>
          <w:bCs w:val="0"/>
          <w:sz w:val="24"/>
          <w:szCs w:val="24"/>
        </w:rPr>
        <w:t>and</w:t>
      </w:r>
      <w:r w:rsidR="001F7617" w:rsidRPr="001F7617">
        <w:rPr>
          <w:rFonts w:ascii="Trebuchet MS" w:hAnsi="Trebuchet MS"/>
          <w:b w:val="0"/>
          <w:bCs w:val="0"/>
          <w:sz w:val="24"/>
          <w:szCs w:val="24"/>
        </w:rPr>
        <w:t xml:space="preserve"> </w:t>
      </w:r>
      <w:r w:rsidR="001F7617">
        <w:rPr>
          <w:rFonts w:ascii="Trebuchet MS" w:hAnsi="Trebuchet MS"/>
          <w:b w:val="0"/>
          <w:bCs w:val="0"/>
          <w:sz w:val="24"/>
          <w:szCs w:val="24"/>
        </w:rPr>
        <w:t>a</w:t>
      </w:r>
      <w:r w:rsidR="001F7617" w:rsidRPr="001F7617">
        <w:rPr>
          <w:rFonts w:ascii="Trebuchet MS" w:hAnsi="Trebuchet MS"/>
          <w:b w:val="0"/>
          <w:bCs w:val="0"/>
          <w:sz w:val="24"/>
          <w:szCs w:val="24"/>
        </w:rPr>
        <w:t xml:space="preserve">rrangements for entry into the school during the academic year </w:t>
      </w:r>
      <w:r w:rsidR="001F7617">
        <w:rPr>
          <w:rFonts w:ascii="Trebuchet MS" w:hAnsi="Trebuchet MS"/>
          <w:b w:val="0"/>
          <w:bCs w:val="0"/>
          <w:sz w:val="24"/>
          <w:szCs w:val="24"/>
        </w:rPr>
        <w:t xml:space="preserve">September </w:t>
      </w:r>
      <w:r w:rsidR="001F7617" w:rsidRPr="001F7617">
        <w:rPr>
          <w:rFonts w:ascii="Trebuchet MS" w:hAnsi="Trebuchet MS"/>
          <w:b w:val="0"/>
          <w:bCs w:val="0"/>
          <w:sz w:val="24"/>
          <w:szCs w:val="24"/>
        </w:rPr>
        <w:t>202</w:t>
      </w:r>
      <w:r w:rsidR="001F7617">
        <w:rPr>
          <w:rFonts w:ascii="Trebuchet MS" w:hAnsi="Trebuchet MS"/>
          <w:b w:val="0"/>
          <w:bCs w:val="0"/>
          <w:sz w:val="24"/>
          <w:szCs w:val="24"/>
        </w:rPr>
        <w:t>7-28.</w:t>
      </w:r>
      <w:r w:rsidR="00316ECE">
        <w:rPr>
          <w:rFonts w:ascii="Trebuchet MS" w:hAnsi="Trebuchet MS"/>
          <w:b w:val="0"/>
          <w:bCs w:val="0"/>
          <w:sz w:val="24"/>
          <w:szCs w:val="24"/>
        </w:rPr>
        <w:t xml:space="preserve"> This will be of particular interest to the following groups and we </w:t>
      </w:r>
      <w:r w:rsidR="00F610EF">
        <w:rPr>
          <w:rFonts w:ascii="Trebuchet MS" w:hAnsi="Trebuchet MS"/>
          <w:b w:val="0"/>
          <w:bCs w:val="0"/>
          <w:sz w:val="24"/>
          <w:szCs w:val="24"/>
        </w:rPr>
        <w:t>must</w:t>
      </w:r>
      <w:r w:rsidR="00316ECE">
        <w:rPr>
          <w:rFonts w:ascii="Trebuchet MS" w:hAnsi="Trebuchet MS"/>
          <w:b w:val="0"/>
          <w:bCs w:val="0"/>
          <w:sz w:val="24"/>
          <w:szCs w:val="24"/>
        </w:rPr>
        <w:t xml:space="preserve"> consult with:</w:t>
      </w:r>
    </w:p>
    <w:p w14:paraId="1021C3C9" w14:textId="6D47520E" w:rsidR="00316ECE" w:rsidRDefault="00F610EF" w:rsidP="00F610EF">
      <w:pPr>
        <w:pStyle w:val="Heading2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Parents of children aged between 2 years and 18 years.</w:t>
      </w:r>
    </w:p>
    <w:p w14:paraId="5E312F35" w14:textId="4A2CC0DF" w:rsidR="00F610EF" w:rsidRDefault="00F610EF" w:rsidP="00F610EF">
      <w:pPr>
        <w:pStyle w:val="Heading2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Our own Parish of St Anne and Blessed Dominic and neighbouring Parishes.</w:t>
      </w:r>
    </w:p>
    <w:p w14:paraId="61F979B7" w14:textId="230B053D" w:rsidR="00F610EF" w:rsidRDefault="002B1125" w:rsidP="00F610EF">
      <w:pPr>
        <w:pStyle w:val="Heading2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St Helens Local Authority</w:t>
      </w:r>
    </w:p>
    <w:p w14:paraId="1216DE3A" w14:textId="7856B58E" w:rsidR="002B1125" w:rsidRDefault="002B1125" w:rsidP="00F610EF">
      <w:pPr>
        <w:pStyle w:val="Heading2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Liverpool Archdiocese</w:t>
      </w:r>
    </w:p>
    <w:p w14:paraId="17BE607B" w14:textId="5BC6E382" w:rsidR="002B1125" w:rsidRDefault="002B1125" w:rsidP="00F610EF">
      <w:pPr>
        <w:pStyle w:val="Heading2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Neighbouring local authorities</w:t>
      </w:r>
    </w:p>
    <w:p w14:paraId="24AB8E9D" w14:textId="7A74C44B" w:rsidR="00D62AF9" w:rsidRDefault="00D62AF9" w:rsidP="00F610EF">
      <w:pPr>
        <w:pStyle w:val="Heading2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 xml:space="preserve">Any other admissions authorities in the areas that </w:t>
      </w:r>
      <w:r w:rsidR="00BD3D7A">
        <w:rPr>
          <w:rFonts w:ascii="Trebuchet MS" w:hAnsi="Trebuchet MS"/>
          <w:b w:val="0"/>
          <w:bCs w:val="0"/>
          <w:sz w:val="24"/>
          <w:szCs w:val="24"/>
        </w:rPr>
        <w:t xml:space="preserve">governors </w:t>
      </w:r>
      <w:r>
        <w:rPr>
          <w:rFonts w:ascii="Trebuchet MS" w:hAnsi="Trebuchet MS"/>
          <w:b w:val="0"/>
          <w:bCs w:val="0"/>
          <w:sz w:val="24"/>
          <w:szCs w:val="24"/>
        </w:rPr>
        <w:t>consider</w:t>
      </w:r>
      <w:r w:rsidR="00BD3D7A">
        <w:rPr>
          <w:rFonts w:ascii="Trebuchet MS" w:hAnsi="Trebuchet MS"/>
          <w:b w:val="0"/>
          <w:bCs w:val="0"/>
          <w:sz w:val="24"/>
          <w:szCs w:val="24"/>
        </w:rPr>
        <w:t xml:space="preserve"> </w:t>
      </w:r>
      <w:r w:rsidR="00A211D8">
        <w:rPr>
          <w:rFonts w:ascii="Trebuchet MS" w:hAnsi="Trebuchet MS"/>
          <w:b w:val="0"/>
          <w:bCs w:val="0"/>
          <w:sz w:val="24"/>
          <w:szCs w:val="24"/>
        </w:rPr>
        <w:t>would find</w:t>
      </w:r>
      <w:r>
        <w:rPr>
          <w:rFonts w:ascii="Trebuchet MS" w:hAnsi="Trebuchet MS"/>
          <w:b w:val="0"/>
          <w:bCs w:val="0"/>
          <w:sz w:val="24"/>
          <w:szCs w:val="24"/>
        </w:rPr>
        <w:t xml:space="preserve"> this </w:t>
      </w:r>
      <w:r w:rsidR="00BD3D7A">
        <w:rPr>
          <w:rFonts w:ascii="Trebuchet MS" w:hAnsi="Trebuchet MS"/>
          <w:b w:val="0"/>
          <w:bCs w:val="0"/>
          <w:sz w:val="24"/>
          <w:szCs w:val="24"/>
        </w:rPr>
        <w:t xml:space="preserve">consultation to be </w:t>
      </w:r>
      <w:r>
        <w:rPr>
          <w:rFonts w:ascii="Trebuchet MS" w:hAnsi="Trebuchet MS"/>
          <w:b w:val="0"/>
          <w:bCs w:val="0"/>
          <w:sz w:val="24"/>
          <w:szCs w:val="24"/>
        </w:rPr>
        <w:t>of interest and relevance.</w:t>
      </w:r>
    </w:p>
    <w:p w14:paraId="7C4BD59A" w14:textId="3A252083" w:rsidR="00316ECE" w:rsidRDefault="00316ECE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Our consultation period for this is:</w:t>
      </w:r>
    </w:p>
    <w:p w14:paraId="361D91B7" w14:textId="76945F6B" w:rsidR="00316ECE" w:rsidRDefault="00316ECE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 w:rsidRPr="00316ECE">
        <w:rPr>
          <w:rFonts w:ascii="Trebuchet MS" w:hAnsi="Trebuchet MS"/>
          <w:b w:val="0"/>
          <w:bCs w:val="0"/>
          <w:sz w:val="24"/>
          <w:szCs w:val="24"/>
        </w:rPr>
        <w:t xml:space="preserve"> MON 6 OCT TO SUN 16 NOV 2025</w:t>
      </w:r>
      <w:r>
        <w:rPr>
          <w:rFonts w:ascii="Trebuchet MS" w:hAnsi="Trebuchet MS"/>
          <w:b w:val="0"/>
          <w:bCs w:val="0"/>
          <w:sz w:val="24"/>
          <w:szCs w:val="24"/>
        </w:rPr>
        <w:t>.</w:t>
      </w:r>
    </w:p>
    <w:p w14:paraId="468277FD" w14:textId="77777777" w:rsidR="00BD3D7A" w:rsidRDefault="00BD3D7A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63C95FD5" w14:textId="41A7BCD6" w:rsidR="00BD3D7A" w:rsidRPr="00A74FF3" w:rsidRDefault="00392F8F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I</w:t>
      </w:r>
      <w:r w:rsidR="00BD3D7A">
        <w:rPr>
          <w:rFonts w:ascii="Trebuchet MS" w:hAnsi="Trebuchet MS"/>
          <w:b w:val="0"/>
          <w:bCs w:val="0"/>
          <w:sz w:val="24"/>
          <w:szCs w:val="24"/>
        </w:rPr>
        <w:t xml:space="preserve"> invite you to read the proposed Admission arrangements for our school in the policy attached to/accompanying this letter.  The </w:t>
      </w:r>
      <w:r w:rsidR="00B80E27">
        <w:rPr>
          <w:rFonts w:ascii="Trebuchet MS" w:hAnsi="Trebuchet MS"/>
          <w:b w:val="0"/>
          <w:bCs w:val="0"/>
          <w:sz w:val="24"/>
          <w:szCs w:val="24"/>
        </w:rPr>
        <w:t>prop</w:t>
      </w:r>
      <w:r w:rsidR="004038AD">
        <w:rPr>
          <w:rFonts w:ascii="Trebuchet MS" w:hAnsi="Trebuchet MS"/>
          <w:b w:val="0"/>
          <w:bCs w:val="0"/>
          <w:sz w:val="24"/>
          <w:szCs w:val="24"/>
        </w:rPr>
        <w:t xml:space="preserve">osed </w:t>
      </w:r>
      <w:r w:rsidR="00BD3D7A">
        <w:rPr>
          <w:rFonts w:ascii="Trebuchet MS" w:hAnsi="Trebuchet MS"/>
          <w:b w:val="0"/>
          <w:bCs w:val="0"/>
          <w:sz w:val="24"/>
          <w:szCs w:val="24"/>
        </w:rPr>
        <w:t>policy can also be found on our school website:</w:t>
      </w:r>
      <w:r w:rsidR="00C31D53" w:rsidRPr="00C31D53">
        <w:t xml:space="preserve"> </w:t>
      </w:r>
      <w:r w:rsidR="00C31D53" w:rsidRPr="00A74FF3">
        <w:rPr>
          <w:rFonts w:ascii="Trebuchet MS" w:hAnsi="Trebuchet MS"/>
          <w:sz w:val="24"/>
          <w:szCs w:val="24"/>
        </w:rPr>
        <w:t>www.stannessutton.co.u</w:t>
      </w:r>
      <w:r w:rsidR="00A74FF3" w:rsidRPr="00A74FF3">
        <w:rPr>
          <w:rFonts w:ascii="Trebuchet MS" w:hAnsi="Trebuchet MS"/>
          <w:sz w:val="24"/>
          <w:szCs w:val="24"/>
        </w:rPr>
        <w:t>k</w:t>
      </w:r>
    </w:p>
    <w:p w14:paraId="7B612E3B" w14:textId="35E8555D" w:rsidR="00BD3D7A" w:rsidRDefault="00BD3D7A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 xml:space="preserve"> on the Admissions page. </w:t>
      </w:r>
      <w:r w:rsidR="004038AD">
        <w:rPr>
          <w:rFonts w:ascii="Trebuchet MS" w:hAnsi="Trebuchet MS"/>
          <w:b w:val="0"/>
          <w:bCs w:val="0"/>
          <w:sz w:val="24"/>
          <w:szCs w:val="24"/>
        </w:rPr>
        <w:t>Please see the link and address below.</w:t>
      </w:r>
    </w:p>
    <w:p w14:paraId="65D2AB4C" w14:textId="0C844FBF" w:rsidR="00A74FF3" w:rsidRDefault="00A74FF3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hyperlink r:id="rId11" w:history="1">
        <w:r w:rsidRPr="00A74FF3">
          <w:rPr>
            <w:rStyle w:val="Hyperlink"/>
            <w:rFonts w:ascii="Trebuchet MS" w:hAnsi="Trebuchet MS"/>
            <w:b w:val="0"/>
            <w:bCs w:val="0"/>
            <w:sz w:val="24"/>
            <w:szCs w:val="24"/>
          </w:rPr>
          <w:t>St Anne's Catholic Primary School: Admissions Information (applying for a school place)</w:t>
        </w:r>
      </w:hyperlink>
    </w:p>
    <w:p w14:paraId="53A07ABB" w14:textId="14872452" w:rsidR="00C31D53" w:rsidRDefault="00C31D53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 xml:space="preserve">Should you wish to make a contribution and respond to the consultation, please </w:t>
      </w:r>
      <w:r w:rsidR="00063140">
        <w:rPr>
          <w:rFonts w:ascii="Trebuchet MS" w:hAnsi="Trebuchet MS"/>
          <w:b w:val="0"/>
          <w:bCs w:val="0"/>
          <w:sz w:val="24"/>
          <w:szCs w:val="24"/>
        </w:rPr>
        <w:t>send an email to the school email address</w:t>
      </w:r>
      <w:r w:rsidR="00371DF1">
        <w:rPr>
          <w:rFonts w:ascii="Trebuchet MS" w:hAnsi="Trebuchet MS"/>
          <w:b w:val="0"/>
          <w:bCs w:val="0"/>
          <w:sz w:val="24"/>
          <w:szCs w:val="24"/>
        </w:rPr>
        <w:t xml:space="preserve"> outlining this</w:t>
      </w:r>
      <w:r w:rsidR="00063140">
        <w:rPr>
          <w:rFonts w:ascii="Trebuchet MS" w:hAnsi="Trebuchet MS"/>
          <w:b w:val="0"/>
          <w:bCs w:val="0"/>
          <w:sz w:val="24"/>
          <w:szCs w:val="24"/>
        </w:rPr>
        <w:t>:</w:t>
      </w:r>
    </w:p>
    <w:p w14:paraId="0410B393" w14:textId="435E0409" w:rsidR="00063140" w:rsidRDefault="00531BD6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hyperlink r:id="rId12" w:history="1">
        <w:r w:rsidRPr="007106F8">
          <w:rPr>
            <w:rStyle w:val="Hyperlink"/>
            <w:rFonts w:ascii="Trebuchet MS" w:hAnsi="Trebuchet MS"/>
            <w:b w:val="0"/>
            <w:bCs w:val="0"/>
            <w:sz w:val="24"/>
            <w:szCs w:val="24"/>
          </w:rPr>
          <w:t>stannesrc@sthelens.org.uk</w:t>
        </w:r>
      </w:hyperlink>
    </w:p>
    <w:p w14:paraId="3811169B" w14:textId="7CD77562" w:rsidR="00531BD6" w:rsidRDefault="00531BD6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 xml:space="preserve">Please title your email:  </w:t>
      </w:r>
      <w:r w:rsidRPr="00371DF1">
        <w:rPr>
          <w:rFonts w:ascii="Trebuchet MS" w:hAnsi="Trebuchet MS"/>
          <w:sz w:val="24"/>
          <w:szCs w:val="24"/>
        </w:rPr>
        <w:t>Response to Admissions Policy Consultation</w:t>
      </w:r>
      <w:r w:rsidR="00D32074">
        <w:rPr>
          <w:rFonts w:ascii="Trebuchet MS" w:hAnsi="Trebuchet MS"/>
          <w:b w:val="0"/>
          <w:bCs w:val="0"/>
          <w:sz w:val="24"/>
          <w:szCs w:val="24"/>
        </w:rPr>
        <w:t xml:space="preserve"> and mark: </w:t>
      </w:r>
      <w:r w:rsidR="00D32074" w:rsidRPr="00D32074">
        <w:rPr>
          <w:rFonts w:ascii="Trebuchet MS" w:hAnsi="Trebuchet MS"/>
          <w:sz w:val="24"/>
          <w:szCs w:val="24"/>
        </w:rPr>
        <w:t>For the attention of the Chair of Governors.</w:t>
      </w:r>
    </w:p>
    <w:p w14:paraId="705BB09E" w14:textId="77777777" w:rsidR="00D32074" w:rsidRDefault="00D3207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sz w:val="24"/>
          <w:szCs w:val="24"/>
        </w:rPr>
      </w:pPr>
    </w:p>
    <w:p w14:paraId="669859A8" w14:textId="434E4370" w:rsidR="0034592F" w:rsidRDefault="0034592F" w:rsidP="0034592F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 w:rsidRPr="0034592F">
        <w:rPr>
          <w:rFonts w:ascii="Trebuchet MS" w:hAnsi="Trebuchet MS"/>
          <w:b w:val="0"/>
          <w:bCs w:val="0"/>
          <w:sz w:val="24"/>
          <w:szCs w:val="24"/>
        </w:rPr>
        <w:t>At the end of the six weeks</w:t>
      </w:r>
      <w:r w:rsidR="00392F8F">
        <w:rPr>
          <w:rFonts w:ascii="Trebuchet MS" w:hAnsi="Trebuchet MS"/>
          <w:b w:val="0"/>
          <w:bCs w:val="0"/>
          <w:sz w:val="24"/>
          <w:szCs w:val="24"/>
        </w:rPr>
        <w:t xml:space="preserve"> consultation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, the </w:t>
      </w:r>
      <w:r w:rsidR="00DC38CC">
        <w:rPr>
          <w:rFonts w:ascii="Trebuchet MS" w:hAnsi="Trebuchet MS"/>
          <w:b w:val="0"/>
          <w:bCs w:val="0"/>
          <w:sz w:val="24"/>
          <w:szCs w:val="24"/>
        </w:rPr>
        <w:t>G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overning </w:t>
      </w:r>
      <w:r w:rsidR="00DC38CC">
        <w:rPr>
          <w:rFonts w:ascii="Trebuchet MS" w:hAnsi="Trebuchet MS"/>
          <w:b w:val="0"/>
          <w:bCs w:val="0"/>
          <w:sz w:val="24"/>
          <w:szCs w:val="24"/>
        </w:rPr>
        <w:t>B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ody </w:t>
      </w:r>
      <w:r>
        <w:rPr>
          <w:rFonts w:ascii="Trebuchet MS" w:hAnsi="Trebuchet MS"/>
          <w:b w:val="0"/>
          <w:bCs w:val="0"/>
          <w:sz w:val="24"/>
          <w:szCs w:val="24"/>
        </w:rPr>
        <w:t>will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 meet to reconsider the proposed policy and discuss any comments </w:t>
      </w:r>
      <w:r>
        <w:rPr>
          <w:rFonts w:ascii="Trebuchet MS" w:hAnsi="Trebuchet MS"/>
          <w:b w:val="0"/>
          <w:bCs w:val="0"/>
          <w:sz w:val="24"/>
          <w:szCs w:val="24"/>
        </w:rPr>
        <w:t>put forward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 and whether any further amendments should be made to </w:t>
      </w:r>
      <w:r w:rsidR="000728BF">
        <w:rPr>
          <w:rFonts w:ascii="Trebuchet MS" w:hAnsi="Trebuchet MS"/>
          <w:b w:val="0"/>
          <w:bCs w:val="0"/>
          <w:sz w:val="24"/>
          <w:szCs w:val="24"/>
        </w:rPr>
        <w:t xml:space="preserve">take into account 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those comments. </w:t>
      </w:r>
      <w:r w:rsidR="00A211D8">
        <w:rPr>
          <w:rFonts w:ascii="Trebuchet MS" w:hAnsi="Trebuchet MS"/>
          <w:b w:val="0"/>
          <w:bCs w:val="0"/>
          <w:sz w:val="24"/>
          <w:szCs w:val="24"/>
        </w:rPr>
        <w:t>It is expected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 that policies would remain as they are unless exceptional circumstances apply</w:t>
      </w:r>
      <w:r w:rsidR="000728BF">
        <w:rPr>
          <w:rFonts w:ascii="Trebuchet MS" w:hAnsi="Trebuchet MS"/>
          <w:b w:val="0"/>
          <w:bCs w:val="0"/>
          <w:sz w:val="24"/>
          <w:szCs w:val="24"/>
        </w:rPr>
        <w:t>/are identified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. The final policy </w:t>
      </w:r>
      <w:r w:rsidR="000728BF">
        <w:rPr>
          <w:rFonts w:ascii="Trebuchet MS" w:hAnsi="Trebuchet MS"/>
          <w:b w:val="0"/>
          <w:bCs w:val="0"/>
          <w:sz w:val="24"/>
          <w:szCs w:val="24"/>
        </w:rPr>
        <w:t>will</w:t>
      </w:r>
      <w:r w:rsidRPr="0034592F">
        <w:rPr>
          <w:rFonts w:ascii="Trebuchet MS" w:hAnsi="Trebuchet MS"/>
          <w:b w:val="0"/>
          <w:bCs w:val="0"/>
          <w:sz w:val="24"/>
          <w:szCs w:val="24"/>
        </w:rPr>
        <w:t xml:space="preserve"> then be determined</w:t>
      </w:r>
      <w:r w:rsidR="00DC38CC">
        <w:rPr>
          <w:rFonts w:ascii="Trebuchet MS" w:hAnsi="Trebuchet MS"/>
          <w:b w:val="0"/>
          <w:bCs w:val="0"/>
          <w:sz w:val="24"/>
          <w:szCs w:val="24"/>
        </w:rPr>
        <w:t xml:space="preserve"> by the Governing Body.</w:t>
      </w:r>
    </w:p>
    <w:p w14:paraId="782AFE17" w14:textId="58756D8E" w:rsidR="00A211D8" w:rsidRDefault="00A211D8" w:rsidP="0034592F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Thank you for taking the time to read and consider this information.</w:t>
      </w:r>
    </w:p>
    <w:p w14:paraId="3ADBAB36" w14:textId="77777777" w:rsidR="00A211D8" w:rsidRDefault="00A211D8" w:rsidP="0034592F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0597316C" w14:textId="1BF5141A" w:rsidR="00A211D8" w:rsidRDefault="00A211D8" w:rsidP="0034592F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Your Sincerely,</w:t>
      </w:r>
    </w:p>
    <w:p w14:paraId="3A678853" w14:textId="0491AD58" w:rsidR="00A211D8" w:rsidRPr="00A211D8" w:rsidRDefault="00A211D8" w:rsidP="0034592F">
      <w:pPr>
        <w:pStyle w:val="Heading2"/>
        <w:shd w:val="clear" w:color="auto" w:fill="FFFFFF"/>
        <w:spacing w:before="300" w:beforeAutospacing="0" w:after="150" w:afterAutospacing="0"/>
        <w:rPr>
          <w:rFonts w:ascii="Bradley Hand ITC" w:hAnsi="Bradley Hand ITC"/>
          <w:sz w:val="28"/>
          <w:szCs w:val="28"/>
        </w:rPr>
      </w:pPr>
      <w:r w:rsidRPr="00A211D8">
        <w:rPr>
          <w:rFonts w:ascii="Bradley Hand ITC" w:hAnsi="Bradley Hand ITC"/>
          <w:sz w:val="28"/>
          <w:szCs w:val="28"/>
        </w:rPr>
        <w:t>Mrs Carmel Foster</w:t>
      </w:r>
    </w:p>
    <w:p w14:paraId="00CCF90A" w14:textId="73B4A3BC" w:rsidR="00A211D8" w:rsidRPr="00A211D8" w:rsidRDefault="00A211D8" w:rsidP="0034592F">
      <w:pPr>
        <w:pStyle w:val="Heading2"/>
        <w:shd w:val="clear" w:color="auto" w:fill="FFFFFF"/>
        <w:spacing w:before="300" w:beforeAutospacing="0" w:after="150" w:afterAutospacing="0"/>
        <w:rPr>
          <w:rFonts w:ascii="Bradley Hand ITC" w:hAnsi="Bradley Hand ITC"/>
          <w:sz w:val="28"/>
          <w:szCs w:val="28"/>
        </w:rPr>
      </w:pPr>
      <w:r w:rsidRPr="00A211D8">
        <w:rPr>
          <w:rFonts w:ascii="Bradley Hand ITC" w:hAnsi="Bradley Hand ITC"/>
          <w:sz w:val="28"/>
          <w:szCs w:val="28"/>
        </w:rPr>
        <w:t>Chair of the Governing Body</w:t>
      </w:r>
    </w:p>
    <w:p w14:paraId="65F36C40" w14:textId="5F24F5BC" w:rsidR="00A211D8" w:rsidRPr="00A211D8" w:rsidRDefault="00A211D8" w:rsidP="0034592F">
      <w:pPr>
        <w:pStyle w:val="Heading2"/>
        <w:shd w:val="clear" w:color="auto" w:fill="FFFFFF"/>
        <w:spacing w:before="300" w:beforeAutospacing="0" w:after="150" w:afterAutospacing="0"/>
        <w:rPr>
          <w:rFonts w:ascii="Bradley Hand ITC" w:hAnsi="Bradley Hand ITC"/>
          <w:sz w:val="28"/>
          <w:szCs w:val="28"/>
        </w:rPr>
      </w:pPr>
      <w:r w:rsidRPr="00A211D8">
        <w:rPr>
          <w:rFonts w:ascii="Bradley Hand ITC" w:hAnsi="Bradley Hand ITC"/>
          <w:sz w:val="28"/>
          <w:szCs w:val="28"/>
        </w:rPr>
        <w:t>St Anne’s Catholic Primary School</w:t>
      </w:r>
    </w:p>
    <w:p w14:paraId="7A3258FC" w14:textId="73502D31" w:rsidR="00A211D8" w:rsidRPr="0034592F" w:rsidRDefault="00A211D8" w:rsidP="0034592F">
      <w:pPr>
        <w:pStyle w:val="Heading2"/>
        <w:shd w:val="clear" w:color="auto" w:fill="FFFFFF"/>
        <w:spacing w:before="300" w:beforeAutospacing="0" w:after="150" w:afterAutospacing="0"/>
        <w:rPr>
          <w:rFonts w:ascii="Bradley Hand ITC" w:hAnsi="Bradley Hand ITC"/>
          <w:b w:val="0"/>
          <w:bCs w:val="0"/>
          <w:sz w:val="24"/>
          <w:szCs w:val="24"/>
        </w:rPr>
      </w:pPr>
    </w:p>
    <w:p w14:paraId="1F269052" w14:textId="77777777" w:rsidR="00D32074" w:rsidRPr="0034592F" w:rsidRDefault="00D3207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65E89C84" w14:textId="77777777" w:rsidR="00A74FF3" w:rsidRDefault="00A74FF3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71B72B09" w14:textId="77777777" w:rsidR="00A74FF3" w:rsidRDefault="00A74FF3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1F7E6962" w14:textId="77777777" w:rsidR="00371DF1" w:rsidRDefault="00371DF1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69B0D67A" w14:textId="77777777" w:rsidR="00371DF1" w:rsidRDefault="00371DF1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3337A575" w14:textId="77777777" w:rsidR="008F39BD" w:rsidRDefault="008F39BD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5E90045F" w14:textId="77777777" w:rsidR="008F39BD" w:rsidRDefault="008F39BD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46FE6465" w14:textId="77777777" w:rsidR="00316ECE" w:rsidRDefault="00316ECE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448F2B3A" w14:textId="77777777" w:rsidR="00316ECE" w:rsidRDefault="00316ECE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69E3CEAE" w14:textId="77777777" w:rsidR="009A28B4" w:rsidRDefault="009A28B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7F05E6C4" w14:textId="77777777" w:rsidR="00703054" w:rsidRDefault="0070305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75BF6CDE" w14:textId="77777777" w:rsidR="00703054" w:rsidRDefault="0070305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3233277E" w14:textId="77777777" w:rsidR="00703054" w:rsidRDefault="0070305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72AF8336" w14:textId="77777777" w:rsidR="00703054" w:rsidRDefault="0070305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7048BA16" w14:textId="77777777" w:rsidR="00703054" w:rsidRDefault="0070305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774488EB" w14:textId="77777777" w:rsidR="00703054" w:rsidRDefault="00703054" w:rsidP="00BE010B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</w:p>
    <w:p w14:paraId="5296FD2E" w14:textId="1F33C9BB" w:rsidR="005563FE" w:rsidRDefault="00D507CF" w:rsidP="00A211D8">
      <w:pPr>
        <w:pStyle w:val="Heading2"/>
        <w:shd w:val="clear" w:color="auto" w:fill="FFFFFF"/>
        <w:spacing w:before="300" w:beforeAutospacing="0" w:after="150" w:afterAutospacing="0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="005563FE">
        <w:rPr>
          <w:rFonts w:ascii="Trebuchet MS" w:hAnsi="Trebuchet MS"/>
          <w:b w:val="0"/>
          <w:bCs w:val="0"/>
          <w:sz w:val="24"/>
          <w:szCs w:val="24"/>
        </w:rPr>
        <w:t xml:space="preserve">       </w:t>
      </w:r>
      <w:r w:rsidR="00703054">
        <w:rPr>
          <w:rFonts w:ascii="Trebuchet MS" w:hAnsi="Trebuchet MS"/>
          <w:b w:val="0"/>
          <w:bCs w:val="0"/>
          <w:sz w:val="24"/>
          <w:szCs w:val="24"/>
        </w:rPr>
        <w:t xml:space="preserve">                                                  </w:t>
      </w:r>
    </w:p>
    <w:p w14:paraId="5BA2A0A8" w14:textId="5092849B" w:rsidR="00923C32" w:rsidRPr="004848FE" w:rsidRDefault="00923C32" w:rsidP="00085CAE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color w:val="000000"/>
        </w:rPr>
      </w:pPr>
    </w:p>
    <w:p w14:paraId="5C9E1797" w14:textId="10DAFA07" w:rsidR="004848FE" w:rsidRPr="004848FE" w:rsidRDefault="004848FE" w:rsidP="00085CAE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79D0B61" w14:textId="77777777" w:rsidR="00085CAE" w:rsidRPr="00085CAE" w:rsidRDefault="00085CAE">
      <w:pPr>
        <w:rPr>
          <w:rFonts w:ascii="Arial" w:hAnsi="Arial" w:cs="Arial"/>
        </w:rPr>
      </w:pPr>
    </w:p>
    <w:p w14:paraId="0ECA7A6F" w14:textId="77777777" w:rsidR="00085CAE" w:rsidRPr="00085CAE" w:rsidRDefault="00085CAE">
      <w:pPr>
        <w:rPr>
          <w:rFonts w:ascii="Arial" w:hAnsi="Arial" w:cs="Arial"/>
        </w:rPr>
      </w:pPr>
    </w:p>
    <w:p w14:paraId="08C7A0E9" w14:textId="77777777" w:rsidR="00085CAE" w:rsidRDefault="00085CAE"/>
    <w:p w14:paraId="6D74C10A" w14:textId="77777777" w:rsidR="00085CAE" w:rsidRDefault="00085CAE"/>
    <w:p w14:paraId="331E97E4" w14:textId="77777777" w:rsidR="00085CAE" w:rsidRDefault="00085CAE"/>
    <w:p w14:paraId="37B5D806" w14:textId="77777777" w:rsidR="00085CAE" w:rsidRDefault="00085CAE"/>
    <w:p w14:paraId="562D41FC" w14:textId="77777777" w:rsidR="00085CAE" w:rsidRDefault="00085CAE"/>
    <w:p w14:paraId="2149384A" w14:textId="77777777" w:rsidR="00085CAE" w:rsidRDefault="00085CAE"/>
    <w:p w14:paraId="11013D43" w14:textId="77777777" w:rsidR="00085CAE" w:rsidRDefault="00085CAE"/>
    <w:p w14:paraId="7797E6AA" w14:textId="77777777" w:rsidR="00085CAE" w:rsidRDefault="00085CAE"/>
    <w:p w14:paraId="1978F1DC" w14:textId="77777777" w:rsidR="00085CAE" w:rsidRDefault="00085CAE"/>
    <w:p w14:paraId="4FE34031" w14:textId="77777777" w:rsidR="00085CAE" w:rsidRDefault="00085CAE"/>
    <w:p w14:paraId="5C226546" w14:textId="77777777" w:rsidR="00085CAE" w:rsidRDefault="00085CAE"/>
    <w:p w14:paraId="2E942797" w14:textId="77777777" w:rsidR="00085CAE" w:rsidRDefault="00085CAE"/>
    <w:p w14:paraId="04BF9AAF" w14:textId="77777777" w:rsidR="00085CAE" w:rsidRDefault="00085CAE"/>
    <w:p w14:paraId="459DE259" w14:textId="77777777" w:rsidR="00085CAE" w:rsidRDefault="00085CAE"/>
    <w:p w14:paraId="550141B4" w14:textId="77777777" w:rsidR="00085CAE" w:rsidRDefault="00085CAE"/>
    <w:p w14:paraId="2C427A46" w14:textId="77777777" w:rsidR="00085CAE" w:rsidRDefault="00085CAE"/>
    <w:p w14:paraId="0D5987C7" w14:textId="77777777" w:rsidR="00085CAE" w:rsidRDefault="00085CAE"/>
    <w:p w14:paraId="3EBAA78C" w14:textId="77777777" w:rsidR="00085CAE" w:rsidRDefault="00085CAE"/>
    <w:p w14:paraId="19BA7FED" w14:textId="77777777" w:rsidR="00085CAE" w:rsidRDefault="00085CAE"/>
    <w:p w14:paraId="22CA6750" w14:textId="77777777" w:rsidR="00085CAE" w:rsidRDefault="00085CAE"/>
    <w:p w14:paraId="49EA3517" w14:textId="77777777" w:rsidR="00085CAE" w:rsidRDefault="00085CAE"/>
    <w:p w14:paraId="390382B5" w14:textId="77777777" w:rsidR="00085CAE" w:rsidRDefault="00085CAE"/>
    <w:p w14:paraId="56BA1AF1" w14:textId="77777777" w:rsidR="00085CAE" w:rsidRDefault="00085CAE"/>
    <w:p w14:paraId="3CA86A70" w14:textId="77777777" w:rsidR="00085CAE" w:rsidRDefault="00085CAE"/>
    <w:p w14:paraId="24083131" w14:textId="77777777" w:rsidR="00085CAE" w:rsidRDefault="00085CAE"/>
    <w:p w14:paraId="6953EADB" w14:textId="77777777" w:rsidR="00085CAE" w:rsidRDefault="00085CAE"/>
    <w:p w14:paraId="5365CD64" w14:textId="77777777" w:rsidR="00085CAE" w:rsidRDefault="00085CAE"/>
    <w:p w14:paraId="03855C82" w14:textId="77777777" w:rsidR="00085CAE" w:rsidRDefault="00085CAE"/>
    <w:p w14:paraId="2E3A9F46" w14:textId="77777777" w:rsidR="00085CAE" w:rsidRDefault="00085CAE"/>
    <w:p w14:paraId="19FD152D" w14:textId="77777777" w:rsidR="00085CAE" w:rsidRDefault="00085CAE"/>
    <w:p w14:paraId="1D222389" w14:textId="77777777" w:rsidR="00085CAE" w:rsidRDefault="00085CAE"/>
    <w:sectPr w:rsidR="00085CAE" w:rsidSect="00085CAE">
      <w:headerReference w:type="default" r:id="rId13"/>
      <w:pgSz w:w="11900" w:h="16840"/>
      <w:pgMar w:top="3969" w:right="1440" w:bottom="23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E726" w14:textId="77777777" w:rsidR="00C85B83" w:rsidRDefault="00C85B83" w:rsidP="00D6697F">
      <w:r>
        <w:separator/>
      </w:r>
    </w:p>
  </w:endnote>
  <w:endnote w:type="continuationSeparator" w:id="0">
    <w:p w14:paraId="7037A9D0" w14:textId="77777777" w:rsidR="00C85B83" w:rsidRDefault="00C85B83" w:rsidP="00D6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96A5" w14:textId="77777777" w:rsidR="00C85B83" w:rsidRDefault="00C85B83" w:rsidP="00D6697F">
      <w:r>
        <w:separator/>
      </w:r>
    </w:p>
  </w:footnote>
  <w:footnote w:type="continuationSeparator" w:id="0">
    <w:p w14:paraId="77A250BC" w14:textId="77777777" w:rsidR="00C85B83" w:rsidRDefault="00C85B83" w:rsidP="00D6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AC1E" w14:textId="3D2C4362" w:rsidR="00D6697F" w:rsidRPr="00331A1E" w:rsidRDefault="00FC3A34">
    <w:pPr>
      <w:pStyle w:val="Header"/>
      <w:rPr>
        <w:b/>
        <w:sz w:val="36"/>
        <w:szCs w:val="36"/>
      </w:rPr>
    </w:pPr>
    <w:r w:rsidRPr="00331A1E"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8752" behindDoc="1" locked="0" layoutInCell="1" allowOverlap="1" wp14:anchorId="1A21838E" wp14:editId="12C092E4">
          <wp:simplePos x="0" y="0"/>
          <wp:positionH relativeFrom="page">
            <wp:posOffset>-6350</wp:posOffset>
          </wp:positionH>
          <wp:positionV relativeFrom="page">
            <wp:posOffset>-1905</wp:posOffset>
          </wp:positionV>
          <wp:extent cx="7563485" cy="1069213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FE">
      <w:rPr>
        <w:b/>
        <w:sz w:val="36"/>
        <w:szCs w:val="36"/>
      </w:rPr>
      <w:t xml:space="preserve">School </w:t>
    </w:r>
    <w:r w:rsidR="004627E3">
      <w:rPr>
        <w:b/>
        <w:sz w:val="36"/>
        <w:szCs w:val="36"/>
      </w:rPr>
      <w:t>Admissions Policy 202</w:t>
    </w:r>
    <w:r w:rsidR="005563FE">
      <w:rPr>
        <w:b/>
        <w:sz w:val="36"/>
        <w:szCs w:val="36"/>
      </w:rPr>
      <w:t xml:space="preserve">7 </w:t>
    </w:r>
    <w:r w:rsidR="004627E3">
      <w:rPr>
        <w:b/>
        <w:sz w:val="36"/>
        <w:szCs w:val="36"/>
      </w:rPr>
      <w:t>Consultation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2CAB"/>
    <w:multiLevelType w:val="hybridMultilevel"/>
    <w:tmpl w:val="C0A64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25DB"/>
    <w:multiLevelType w:val="hybridMultilevel"/>
    <w:tmpl w:val="53D0D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5C96"/>
    <w:multiLevelType w:val="hybridMultilevel"/>
    <w:tmpl w:val="5EB497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2040">
    <w:abstractNumId w:val="1"/>
  </w:num>
  <w:num w:numId="2" w16cid:durableId="495389166">
    <w:abstractNumId w:val="0"/>
  </w:num>
  <w:num w:numId="3" w16cid:durableId="34717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34"/>
    <w:rsid w:val="000012B3"/>
    <w:rsid w:val="00003AF7"/>
    <w:rsid w:val="00063140"/>
    <w:rsid w:val="000728BF"/>
    <w:rsid w:val="00085CAE"/>
    <w:rsid w:val="000A5274"/>
    <w:rsid w:val="000A79E7"/>
    <w:rsid w:val="000F15D5"/>
    <w:rsid w:val="001173E5"/>
    <w:rsid w:val="00120F66"/>
    <w:rsid w:val="00126E70"/>
    <w:rsid w:val="00135746"/>
    <w:rsid w:val="001524F5"/>
    <w:rsid w:val="001A1C81"/>
    <w:rsid w:val="001A3850"/>
    <w:rsid w:val="001B40AB"/>
    <w:rsid w:val="001D55E9"/>
    <w:rsid w:val="001F7617"/>
    <w:rsid w:val="002A0513"/>
    <w:rsid w:val="002A15DC"/>
    <w:rsid w:val="002A50BE"/>
    <w:rsid w:val="002B1125"/>
    <w:rsid w:val="002C1FF5"/>
    <w:rsid w:val="002D2E39"/>
    <w:rsid w:val="002F67F7"/>
    <w:rsid w:val="00303915"/>
    <w:rsid w:val="00316ECE"/>
    <w:rsid w:val="00331A1E"/>
    <w:rsid w:val="0034592F"/>
    <w:rsid w:val="00365752"/>
    <w:rsid w:val="00371DF1"/>
    <w:rsid w:val="00392F8F"/>
    <w:rsid w:val="003A00B2"/>
    <w:rsid w:val="003B0FCB"/>
    <w:rsid w:val="003E39A8"/>
    <w:rsid w:val="004038AD"/>
    <w:rsid w:val="004250C5"/>
    <w:rsid w:val="00445EF7"/>
    <w:rsid w:val="004475DF"/>
    <w:rsid w:val="004627E3"/>
    <w:rsid w:val="004848FE"/>
    <w:rsid w:val="004C0249"/>
    <w:rsid w:val="004D43A5"/>
    <w:rsid w:val="004F1DD4"/>
    <w:rsid w:val="00531BD6"/>
    <w:rsid w:val="005528DE"/>
    <w:rsid w:val="005530BE"/>
    <w:rsid w:val="00553CF1"/>
    <w:rsid w:val="005563FE"/>
    <w:rsid w:val="00594D79"/>
    <w:rsid w:val="005F3EE8"/>
    <w:rsid w:val="00611656"/>
    <w:rsid w:val="006457C1"/>
    <w:rsid w:val="00676223"/>
    <w:rsid w:val="00687368"/>
    <w:rsid w:val="0069048D"/>
    <w:rsid w:val="006D7058"/>
    <w:rsid w:val="006D7298"/>
    <w:rsid w:val="006F37F3"/>
    <w:rsid w:val="00703054"/>
    <w:rsid w:val="00715DCE"/>
    <w:rsid w:val="00727E1F"/>
    <w:rsid w:val="007506D0"/>
    <w:rsid w:val="00751F4B"/>
    <w:rsid w:val="007B6D7E"/>
    <w:rsid w:val="007F07EB"/>
    <w:rsid w:val="007F1BE8"/>
    <w:rsid w:val="008143CF"/>
    <w:rsid w:val="00844D87"/>
    <w:rsid w:val="008630AE"/>
    <w:rsid w:val="00883200"/>
    <w:rsid w:val="008915A2"/>
    <w:rsid w:val="008B5C55"/>
    <w:rsid w:val="008D655F"/>
    <w:rsid w:val="008F39BD"/>
    <w:rsid w:val="00923C32"/>
    <w:rsid w:val="009345A6"/>
    <w:rsid w:val="00956A66"/>
    <w:rsid w:val="009A28B4"/>
    <w:rsid w:val="009F7D1B"/>
    <w:rsid w:val="00A14B81"/>
    <w:rsid w:val="00A20E16"/>
    <w:rsid w:val="00A211D8"/>
    <w:rsid w:val="00A244D6"/>
    <w:rsid w:val="00A313F7"/>
    <w:rsid w:val="00A33A93"/>
    <w:rsid w:val="00A544E4"/>
    <w:rsid w:val="00A74FF3"/>
    <w:rsid w:val="00A80022"/>
    <w:rsid w:val="00AA4F37"/>
    <w:rsid w:val="00AE79FF"/>
    <w:rsid w:val="00B0420F"/>
    <w:rsid w:val="00B5627B"/>
    <w:rsid w:val="00B754C8"/>
    <w:rsid w:val="00B80E27"/>
    <w:rsid w:val="00B95DBA"/>
    <w:rsid w:val="00BA633F"/>
    <w:rsid w:val="00BB6BEF"/>
    <w:rsid w:val="00BD3D7A"/>
    <w:rsid w:val="00BE010B"/>
    <w:rsid w:val="00C31D53"/>
    <w:rsid w:val="00C62A00"/>
    <w:rsid w:val="00C85B83"/>
    <w:rsid w:val="00C95185"/>
    <w:rsid w:val="00CD5B1E"/>
    <w:rsid w:val="00CE1817"/>
    <w:rsid w:val="00CE6626"/>
    <w:rsid w:val="00D301DC"/>
    <w:rsid w:val="00D32074"/>
    <w:rsid w:val="00D47D2A"/>
    <w:rsid w:val="00D507CF"/>
    <w:rsid w:val="00D55E74"/>
    <w:rsid w:val="00D62AF9"/>
    <w:rsid w:val="00D64B6D"/>
    <w:rsid w:val="00D6697F"/>
    <w:rsid w:val="00D7538B"/>
    <w:rsid w:val="00D87283"/>
    <w:rsid w:val="00DC38CC"/>
    <w:rsid w:val="00DD3784"/>
    <w:rsid w:val="00E04103"/>
    <w:rsid w:val="00E045CE"/>
    <w:rsid w:val="00E10DD6"/>
    <w:rsid w:val="00E14999"/>
    <w:rsid w:val="00E342BF"/>
    <w:rsid w:val="00E97FEF"/>
    <w:rsid w:val="00EF7C45"/>
    <w:rsid w:val="00F073FB"/>
    <w:rsid w:val="00F43DDF"/>
    <w:rsid w:val="00F579D8"/>
    <w:rsid w:val="00F610EF"/>
    <w:rsid w:val="00F67C17"/>
    <w:rsid w:val="00FA2611"/>
    <w:rsid w:val="00FB270C"/>
    <w:rsid w:val="00FC3A34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3983C"/>
  <w15:chartTrackingRefBased/>
  <w15:docId w15:val="{6BB58D12-627B-4A09-906A-D609A27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23C3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97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697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97F"/>
  </w:style>
  <w:style w:type="paragraph" w:styleId="Footer">
    <w:name w:val="footer"/>
    <w:basedOn w:val="Normal"/>
    <w:link w:val="FooterChar"/>
    <w:uiPriority w:val="99"/>
    <w:unhideWhenUsed/>
    <w:rsid w:val="00D66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97F"/>
  </w:style>
  <w:style w:type="paragraph" w:styleId="NormalWeb">
    <w:name w:val="Normal (Web)"/>
    <w:basedOn w:val="Normal"/>
    <w:uiPriority w:val="99"/>
    <w:unhideWhenUsed/>
    <w:rsid w:val="00085CA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23C32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23C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nnesrc@sthelen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nnessutton.co.uk/page/admissions-information-applying-for-a-school-place/3867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crolla\Downloads\StAnnes_Letterhead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F221466CB34AAA4367CED2F03AC3" ma:contentTypeVersion="13" ma:contentTypeDescription="Create a new document." ma:contentTypeScope="" ma:versionID="7045c7af1354bd12f859f784dcee5216">
  <xsd:schema xmlns:xsd="http://www.w3.org/2001/XMLSchema" xmlns:xs="http://www.w3.org/2001/XMLSchema" xmlns:p="http://schemas.microsoft.com/office/2006/metadata/properties" xmlns:ns3="d0f6d5e8-5b44-4f26-9155-71645b59ec1e" xmlns:ns4="fe36e402-e2c7-44dc-ab61-0e6c439631af" targetNamespace="http://schemas.microsoft.com/office/2006/metadata/properties" ma:root="true" ma:fieldsID="f8a8789ce5501e853e44633c760c8348" ns3:_="" ns4:_="">
    <xsd:import namespace="d0f6d5e8-5b44-4f26-9155-71645b59ec1e"/>
    <xsd:import namespace="fe36e402-e2c7-44dc-ab61-0e6c4396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d5e8-5b44-4f26-9155-71645b59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6e402-e2c7-44dc-ab61-0e6c4396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AB75D-C2BA-477C-B082-DCC2E73DC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7365C-618E-4120-9585-8B9820AFA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A45369-67E5-409C-A064-C02053076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d5e8-5b44-4f26-9155-71645b59ec1e"/>
    <ds:schemaRef ds:uri="fe36e402-e2c7-44dc-ab61-0e6c4396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477D9-AF00-4A06-BEB3-0F68A25C0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StAnnes_Letterhead_template</Template>
  <TotalTime>2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Crolla</dc:creator>
  <cp:keywords/>
  <dc:description/>
  <cp:lastModifiedBy>Rachel Crolla</cp:lastModifiedBy>
  <cp:revision>3</cp:revision>
  <cp:lastPrinted>2021-03-12T13:57:00Z</cp:lastPrinted>
  <dcterms:created xsi:type="dcterms:W3CDTF">2025-10-01T10:07:00Z</dcterms:created>
  <dcterms:modified xsi:type="dcterms:W3CDTF">2025-10-01T10:08:00Z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0x0101009B90F221466CB34AAA4367CED2F03AC3</vt:lpwstr>
  </property>
</Properties>
</file>